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705"/>
        <w:tblW w:w="9810" w:type="dxa"/>
        <w:tblLook w:val="04A0"/>
      </w:tblPr>
      <w:tblGrid>
        <w:gridCol w:w="3780"/>
        <w:gridCol w:w="2160"/>
        <w:gridCol w:w="3870"/>
      </w:tblGrid>
      <w:tr w:rsidR="000C0FD1" w:rsidTr="000C0FD1">
        <w:trPr>
          <w:trHeight w:val="3827"/>
        </w:trPr>
        <w:tc>
          <w:tcPr>
            <w:tcW w:w="3780" w:type="dxa"/>
            <w:hideMark/>
          </w:tcPr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БАШҠОРТОСТАН РЕСПУБЛИКАҺЫ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БОРАЙ РАЙОНЫ МУНИЦИПАЛЬ</w:t>
            </w: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     РАЙОНЫ “ТАҢАТАР   АУЫЛЫ 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ТӨП</w:t>
            </w: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ДӨЙӨМ БЕЛЕМ БИРЕҮ МӘКТӘБЕ”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МУНИЦИПАЛЬ ДӨйӨМ БЕЛЕМ БИРЕҮ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БЮДЖЕТ  УЧРЕЖДЕНИЕҺЫ</w:t>
            </w: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pict>
                <v:line id="_x0000_s1029" style="position:absolute;z-index:251658240" from="6.25pt,.65pt" to="179.5pt,.65pt">
                  <w10:wrap anchorx="page"/>
                </v:line>
              </w:pict>
            </w: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452972, ТАҢАТАР, МӘКТӘП урамы, 22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Тел.(34756) 2-44-47</w:t>
            </w:r>
          </w:p>
        </w:tc>
        <w:tc>
          <w:tcPr>
            <w:tcW w:w="2160" w:type="dxa"/>
          </w:tcPr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>
                  <wp:extent cx="923925" cy="990600"/>
                  <wp:effectExtent l="19050" t="0" r="9525" b="0"/>
                  <wp:docPr id="1" name="Рисунок 1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  <w:p w:rsidR="000C0FD1" w:rsidRDefault="000C0FD1">
            <w:pPr>
              <w:tabs>
                <w:tab w:val="left" w:pos="450"/>
              </w:tabs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</w:p>
        </w:tc>
        <w:tc>
          <w:tcPr>
            <w:tcW w:w="3870" w:type="dxa"/>
            <w:hideMark/>
          </w:tcPr>
          <w:p w:rsidR="000C0FD1" w:rsidRDefault="000C0FD1">
            <w:pPr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МУНИЦИПАЛЬНОЕ ОБЩЕОБРАЗОВАТЕЛЬНОЕ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БЮДЖЕТНОЕ УЧРЕЖДЕНИЕ“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ОСНОВНАЯ ОБЩЕОБРАЗОВАТЕЛЬНАЯ 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19050" t="0" r="0" b="0"/>
                  <wp:wrapNone/>
                  <wp:docPr id="2" name="Рисунок 8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19050" t="0" r="0" b="0"/>
                  <wp:wrapNone/>
                  <wp:docPr id="3" name="Рисунок 7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19050" t="0" r="0" b="0"/>
                  <wp:wrapNone/>
                  <wp:docPr id="4" name="Рисунок 6" descr="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 ШКОЛА д.ТАНГАТАРОВО“ 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 МУНИЦИПАЛЬНОГО РАЙОНА  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 xml:space="preserve">БУРАЕВСКИЙ РАЙОН 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pict>
                <v:line id="_x0000_s1030" style="position:absolute;left:0;text-align:left;z-index:251658240" from="4.8pt,16.85pt" to="188.55pt,16.85pt">
                  <w10:wrap anchorx="page"/>
                </v:line>
              </w:pict>
            </w: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РЕСПУБЛИКИ БАШКОРТОСТАН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452972, Тангатарово, ул. Школьная,22</w:t>
            </w:r>
          </w:p>
          <w:p w:rsidR="000C0FD1" w:rsidRDefault="000C0FD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be-BY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be-BY"/>
              </w:rPr>
              <w:t>Тел.(34756) 2-44-47</w:t>
            </w:r>
          </w:p>
        </w:tc>
      </w:tr>
    </w:tbl>
    <w:p w:rsidR="000C0FD1" w:rsidRDefault="000C0FD1" w:rsidP="000C0FD1">
      <w:pPr>
        <w:rPr>
          <w:rFonts w:ascii="Times New Roman" w:hAnsi="Times New Roman" w:cs="Times New Roman"/>
          <w:sz w:val="28"/>
          <w:szCs w:val="28"/>
          <w:lang w:val="be-BY"/>
        </w:rPr>
      </w:pPr>
      <w:r>
        <w:pict>
          <v:line id="_x0000_s1031" style="position:absolute;z-index:251658240;mso-position-horizontal-relative:text;mso-position-vertical-relative:text" from="-39.25pt,162.3pt" to="500.75pt,162.3pt" strokeweight="4.5pt">
            <v:stroke linestyle="thickThin"/>
            <w10:wrap anchorx="page"/>
          </v:line>
        </w:pict>
      </w:r>
      <w:r>
        <w:rPr>
          <w:rFonts w:ascii="Times New Roman" w:hAnsi="Times New Roman" w:cs="Times New Roman"/>
          <w:b/>
          <w:sz w:val="28"/>
          <w:szCs w:val="28"/>
        </w:rPr>
        <w:t xml:space="preserve">БОЙОРОК                                                                        ПРИКАЗ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«30» </w:t>
      </w:r>
      <w:r>
        <w:rPr>
          <w:rFonts w:ascii="Times New Roman" w:hAnsi="Times New Roman" w:cs="Times New Roman"/>
          <w:sz w:val="28"/>
          <w:szCs w:val="28"/>
          <w:lang w:val="ba-RU"/>
        </w:rPr>
        <w:t>август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               № 45                  «</w:t>
      </w:r>
      <w:r>
        <w:rPr>
          <w:rFonts w:ascii="Times New Roman" w:hAnsi="Times New Roman" w:cs="Times New Roman"/>
          <w:sz w:val="28"/>
          <w:szCs w:val="28"/>
          <w:lang w:val="ba-RU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  <w:lang w:val="ba-RU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 xml:space="preserve"> 2021 г.</w:t>
      </w:r>
    </w:p>
    <w:p w:rsidR="000C0FD1" w:rsidRDefault="000C0FD1" w:rsidP="000C0F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FD1" w:rsidRDefault="000C0FD1" w:rsidP="000C0FD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горячего питания в школе </w:t>
      </w:r>
    </w:p>
    <w:p w:rsidR="000C0FD1" w:rsidRDefault="000C0FD1" w:rsidP="000C0F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На основании Федерального Закона «Об образовании в Российской Федерации» №273 – ФЗ (ст.37), с целью организации полноценного питания учащихся, на основании решения родительского собрания №1 от 30.08.2021 года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Определить сумму родительского взноса за питание в размере 35 рублей в день в сентябре месяце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2.Питание за 35 рублей в день организовать с 01.09.2021 года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 1 октября определить сумму родительского взноса за питание в размере 45 рублей в день.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C0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Питание за 45 рублей в день организовать с 01.10.2021 года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питания возложить на членов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0C0FD1" w:rsidRDefault="000C0FD1" w:rsidP="000C0FD1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6.Контроль за исполнением приказа оставляю за собой.</w:t>
      </w:r>
    </w:p>
    <w:p w:rsidR="000C0FD1" w:rsidRDefault="000C0FD1" w:rsidP="000C0FD1">
      <w:pPr>
        <w:spacing w:after="24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Г.Р.Галкова</w:t>
      </w:r>
      <w:proofErr w:type="spellEnd"/>
    </w:p>
    <w:p w:rsidR="000C0FD1" w:rsidRDefault="000C0FD1" w:rsidP="000C0FD1"/>
    <w:p w:rsidR="00CF6603" w:rsidRDefault="00CF6603"/>
    <w:sectPr w:rsidR="00CF6603" w:rsidSect="00CF6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FD1"/>
    <w:rsid w:val="000C0FD1"/>
    <w:rsid w:val="00CF6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F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F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68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2021-10-22T04:21:00Z</cp:lastPrinted>
  <dcterms:created xsi:type="dcterms:W3CDTF">2021-10-22T04:16:00Z</dcterms:created>
  <dcterms:modified xsi:type="dcterms:W3CDTF">2021-10-22T04:22:00Z</dcterms:modified>
</cp:coreProperties>
</file>